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04" w:rsidRPr="00F833E6" w:rsidRDefault="008A0704" w:rsidP="008167F7">
      <w:pPr>
        <w:pStyle w:val="a3"/>
        <w:rPr>
          <w:lang w:val="ru-RU"/>
        </w:rPr>
      </w:pPr>
      <w:bookmarkStart w:id="0" w:name="_GoBack"/>
      <w:bookmarkEnd w:id="0"/>
      <w:r w:rsidRPr="00F833E6">
        <w:rPr>
          <w:lang w:val="ru-RU"/>
        </w:rPr>
        <w:t>УПРАВЛЕНИЕ ОБРАЗОВАНИЯ АДМИНИСТРАЦИИ МО «БРАТСКИЙ РАЙОН»</w:t>
      </w:r>
    </w:p>
    <w:p w:rsidR="008A0704" w:rsidRPr="00F833E6" w:rsidRDefault="008A0704" w:rsidP="008167F7">
      <w:pPr>
        <w:pStyle w:val="a3"/>
        <w:rPr>
          <w:lang w:val="ru-RU"/>
        </w:rPr>
      </w:pPr>
      <w:r w:rsidRPr="00F833E6">
        <w:rPr>
          <w:lang w:val="ru-RU"/>
        </w:rPr>
        <w:t>МУНИЦИПЛАЬНОЕ КАЗЕННОЕ ОБЩЕОБРАЗОВАТЕЛЬНОЕ УЧРЕЖДЕНИЕ</w:t>
      </w:r>
    </w:p>
    <w:p w:rsidR="008A0704" w:rsidRPr="00F833E6" w:rsidRDefault="008A0704" w:rsidP="008167F7">
      <w:pPr>
        <w:pStyle w:val="a3"/>
        <w:rPr>
          <w:lang w:val="ru-RU"/>
        </w:rPr>
      </w:pPr>
      <w:r w:rsidRPr="00F833E6">
        <w:rPr>
          <w:lang w:val="ru-RU"/>
        </w:rPr>
        <w:t>«ВИХОРЕВСКАЯ СРЕДНЯЯ ОБЩЕОБРАЗОВАТЕЛЬНАЯ ШКОЛА № 101»</w:t>
      </w:r>
    </w:p>
    <w:p w:rsidR="008A0704" w:rsidRPr="00F833E6" w:rsidRDefault="008A0704" w:rsidP="008167F7">
      <w:pPr>
        <w:pStyle w:val="a3"/>
        <w:rPr>
          <w:lang w:val="ru-RU"/>
        </w:rPr>
      </w:pPr>
    </w:p>
    <w:p w:rsidR="008A0704" w:rsidRDefault="008167F7" w:rsidP="008167F7">
      <w:pPr>
        <w:pStyle w:val="a3"/>
        <w:rPr>
          <w:b/>
          <w:szCs w:val="24"/>
        </w:rPr>
      </w:pPr>
      <w:r w:rsidRPr="00105B5B">
        <w:object w:dxaOrig="891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128.25pt" o:ole="">
            <v:imagedata r:id="rId8" o:title="" croptop="8948f" cropbottom="44438f" cropleft="1789f" cropright="3990f"/>
          </v:shape>
          <o:OLEObject Type="Embed" ProgID="AcroExch.Document.DC" ShapeID="_x0000_i1025" DrawAspect="Content" ObjectID="_1791550597" r:id="rId9"/>
        </w:object>
      </w:r>
    </w:p>
    <w:p w:rsidR="008A0704" w:rsidRDefault="008A0704" w:rsidP="008167F7">
      <w:pPr>
        <w:pStyle w:val="a3"/>
      </w:pPr>
    </w:p>
    <w:p w:rsidR="008A0704" w:rsidRDefault="008A0704" w:rsidP="008167F7">
      <w:pPr>
        <w:pStyle w:val="a3"/>
      </w:pPr>
    </w:p>
    <w:p w:rsidR="008A0704" w:rsidRPr="008167F7" w:rsidRDefault="008A0704" w:rsidP="008167F7">
      <w:pPr>
        <w:pStyle w:val="a3"/>
        <w:rPr>
          <w:b/>
          <w:lang w:val="ru-RU"/>
        </w:rPr>
      </w:pPr>
      <w:r w:rsidRPr="008167F7">
        <w:rPr>
          <w:b/>
          <w:lang w:val="ru-RU"/>
        </w:rPr>
        <w:t>Рабочая программа внеурочной деятельности</w:t>
      </w:r>
    </w:p>
    <w:p w:rsidR="008A0704" w:rsidRPr="008167F7" w:rsidRDefault="008A0704" w:rsidP="008167F7">
      <w:pPr>
        <w:pStyle w:val="a3"/>
        <w:rPr>
          <w:b/>
          <w:lang w:val="ru-RU"/>
        </w:rPr>
      </w:pPr>
      <w:r w:rsidRPr="008167F7">
        <w:rPr>
          <w:b/>
          <w:lang w:val="ru-RU"/>
        </w:rPr>
        <w:t>«Литературная гостиная»</w:t>
      </w:r>
    </w:p>
    <w:p w:rsidR="008A0704" w:rsidRPr="008167F7" w:rsidRDefault="008A0704" w:rsidP="008167F7">
      <w:pPr>
        <w:pStyle w:val="a3"/>
        <w:rPr>
          <w:b/>
          <w:lang w:val="ru-RU"/>
        </w:rPr>
      </w:pPr>
      <w:r w:rsidRPr="008167F7">
        <w:rPr>
          <w:b/>
          <w:lang w:val="ru-RU"/>
        </w:rPr>
        <w:t>для учащихся 5-6 классов</w:t>
      </w: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</w:p>
    <w:p w:rsidR="008A0704" w:rsidRDefault="008A0704" w:rsidP="008167F7">
      <w:pPr>
        <w:pStyle w:val="a3"/>
        <w:rPr>
          <w:lang w:val="ru-RU"/>
        </w:rPr>
      </w:pPr>
      <w:r>
        <w:rPr>
          <w:lang w:val="ru-RU"/>
        </w:rPr>
        <w:t>Вихоревка, 2024г.</w:t>
      </w:r>
    </w:p>
    <w:p w:rsidR="007365B5" w:rsidRPr="008A0704" w:rsidRDefault="007365B5" w:rsidP="008167F7">
      <w:pPr>
        <w:pStyle w:val="a3"/>
        <w:jc w:val="left"/>
        <w:rPr>
          <w:lang w:val="ru-RU"/>
        </w:rPr>
      </w:pPr>
      <w:r w:rsidRPr="008A0704">
        <w:rPr>
          <w:lang w:val="ru-RU"/>
        </w:rPr>
        <w:lastRenderedPageBreak/>
        <w:t>Пояснительная записка.</w:t>
      </w:r>
    </w:p>
    <w:p w:rsidR="00F833E6" w:rsidRDefault="00F833E6" w:rsidP="008167F7">
      <w:pPr>
        <w:pStyle w:val="a3"/>
        <w:jc w:val="left"/>
        <w:rPr>
          <w:lang w:val="ru-RU"/>
        </w:rPr>
      </w:pPr>
      <w:r>
        <w:rPr>
          <w:lang w:val="ru-RU"/>
        </w:rPr>
        <w:tab/>
      </w:r>
      <w:r w:rsidRPr="00F833E6">
        <w:rPr>
          <w:lang w:val="ru-RU"/>
        </w:rPr>
        <w:t>Рабочая программа курса внеурочной деятельности «</w:t>
      </w:r>
      <w:r>
        <w:rPr>
          <w:lang w:val="ru-RU"/>
        </w:rPr>
        <w:t>Литературная гостиная</w:t>
      </w:r>
      <w:r w:rsidRPr="00F833E6">
        <w:rPr>
          <w:lang w:val="ru-RU"/>
        </w:rPr>
        <w:t xml:space="preserve">» для </w:t>
      </w:r>
      <w:r>
        <w:rPr>
          <w:lang w:val="ru-RU"/>
        </w:rPr>
        <w:t xml:space="preserve">5-6 </w:t>
      </w:r>
      <w:r w:rsidRPr="00F833E6">
        <w:rPr>
          <w:lang w:val="ru-RU"/>
        </w:rPr>
        <w:t>класс</w:t>
      </w:r>
      <w:r>
        <w:rPr>
          <w:lang w:val="ru-RU"/>
        </w:rPr>
        <w:t>ов</w:t>
      </w:r>
      <w:r w:rsidRPr="00F833E6">
        <w:rPr>
          <w:lang w:val="ru-RU"/>
        </w:rPr>
        <w:t xml:space="preserve"> разработана на основе требований к результатам освоения ООП ООО МКОУ «Вихоревская СОШ № 101» в соответствии с ФГОС ООО</w:t>
      </w:r>
      <w:r>
        <w:rPr>
          <w:lang w:val="ru-RU"/>
        </w:rPr>
        <w:t xml:space="preserve">. </w:t>
      </w:r>
    </w:p>
    <w:p w:rsidR="007365B5" w:rsidRPr="00F833E6" w:rsidRDefault="00F833E6" w:rsidP="008167F7">
      <w:pPr>
        <w:pStyle w:val="a3"/>
        <w:jc w:val="left"/>
        <w:rPr>
          <w:lang w:val="ru-RU"/>
        </w:rPr>
      </w:pPr>
      <w:r>
        <w:rPr>
          <w:lang w:val="ru-RU"/>
        </w:rPr>
        <w:tab/>
      </w:r>
      <w:r w:rsidR="007365B5" w:rsidRPr="00F833E6">
        <w:rPr>
          <w:lang w:val="ru-RU"/>
        </w:rPr>
        <w:t>Программа рассчитана на 68 часов. Периодичность кружковых занятий 1 раз в неделю.</w:t>
      </w:r>
    </w:p>
    <w:p w:rsidR="007365B5" w:rsidRPr="00F833E6" w:rsidRDefault="00F833E6" w:rsidP="008167F7">
      <w:pPr>
        <w:pStyle w:val="a3"/>
        <w:jc w:val="left"/>
        <w:rPr>
          <w:shd w:val="clear" w:color="auto" w:fill="F4F4F4"/>
          <w:lang w:val="ru-RU"/>
        </w:rPr>
      </w:pPr>
      <w:r>
        <w:rPr>
          <w:shd w:val="clear" w:color="auto" w:fill="FFFFFF"/>
          <w:lang w:val="ru-RU"/>
        </w:rPr>
        <w:tab/>
      </w:r>
      <w:r w:rsidR="007365B5" w:rsidRPr="00F833E6">
        <w:rPr>
          <w:shd w:val="clear" w:color="auto" w:fill="FFFFFF"/>
          <w:lang w:val="ru-RU"/>
        </w:rPr>
        <w:t>Новизна программы внеклассных мероприятий по литературному чтению состоит в решении проблемы организации внеурочного чтения. Она составлена с учетом интересов детей к произведениям, которые входят в сокровищницу</w:t>
      </w:r>
      <w:r w:rsidR="007365B5" w:rsidRPr="00CF34BC">
        <w:rPr>
          <w:shd w:val="clear" w:color="auto" w:fill="FFFFFF"/>
        </w:rPr>
        <w:t> </w:t>
      </w:r>
      <w:r w:rsidR="007365B5" w:rsidRPr="00F833E6">
        <w:rPr>
          <w:shd w:val="clear" w:color="auto" w:fill="FFFFFF"/>
          <w:lang w:val="ru-RU"/>
        </w:rPr>
        <w:t xml:space="preserve"> детской литературы и литературы для детей и обеспечивает чтение произведений различных по содержанию и тематике.</w:t>
      </w:r>
    </w:p>
    <w:p w:rsidR="007365B5" w:rsidRPr="00CF34BC" w:rsidRDefault="00F833E6" w:rsidP="008167F7">
      <w:pPr>
        <w:pStyle w:val="a3"/>
        <w:jc w:val="left"/>
      </w:pPr>
      <w:r>
        <w:rPr>
          <w:rStyle w:val="c4"/>
          <w:b/>
          <w:bCs/>
          <w:lang w:val="ru-RU"/>
        </w:rPr>
        <w:tab/>
      </w:r>
      <w:r w:rsidR="007365B5" w:rsidRPr="00CF34BC">
        <w:rPr>
          <w:rStyle w:val="c4"/>
          <w:b/>
          <w:bCs/>
        </w:rPr>
        <w:t>Цели</w:t>
      </w:r>
      <w:r w:rsidR="007365B5" w:rsidRPr="00CF34BC">
        <w:rPr>
          <w:rStyle w:val="c4"/>
        </w:rPr>
        <w:t> программы внеурочной деятельности:</w:t>
      </w:r>
    </w:p>
    <w:p w:rsidR="007365B5" w:rsidRPr="00F833E6" w:rsidRDefault="007365B5" w:rsidP="008167F7">
      <w:pPr>
        <w:pStyle w:val="a3"/>
        <w:numPr>
          <w:ilvl w:val="0"/>
          <w:numId w:val="4"/>
        </w:numPr>
        <w:jc w:val="left"/>
        <w:rPr>
          <w:lang w:val="ru-RU"/>
        </w:rPr>
      </w:pPr>
      <w:r w:rsidRPr="00F833E6">
        <w:rPr>
          <w:rStyle w:val="c4"/>
          <w:lang w:val="ru-RU"/>
        </w:rPr>
        <w:t>создание на практике условий для развития читательских умений и интереса к чтению книг;</w:t>
      </w:r>
    </w:p>
    <w:p w:rsidR="007365B5" w:rsidRPr="00F833E6" w:rsidRDefault="007365B5" w:rsidP="008167F7">
      <w:pPr>
        <w:pStyle w:val="a3"/>
        <w:numPr>
          <w:ilvl w:val="0"/>
          <w:numId w:val="4"/>
        </w:numPr>
        <w:jc w:val="left"/>
        <w:rPr>
          <w:lang w:val="ru-RU"/>
        </w:rPr>
      </w:pPr>
      <w:r w:rsidRPr="00F833E6">
        <w:rPr>
          <w:rStyle w:val="c4"/>
          <w:lang w:val="ru-RU"/>
        </w:rPr>
        <w:t>расширение литературно-образовательного пространства обучающихся;</w:t>
      </w:r>
    </w:p>
    <w:p w:rsidR="007365B5" w:rsidRPr="00F833E6" w:rsidRDefault="007365B5" w:rsidP="008167F7">
      <w:pPr>
        <w:pStyle w:val="a3"/>
        <w:numPr>
          <w:ilvl w:val="0"/>
          <w:numId w:val="4"/>
        </w:numPr>
        <w:jc w:val="left"/>
        <w:rPr>
          <w:rStyle w:val="c4"/>
          <w:lang w:val="ru-RU"/>
        </w:rPr>
      </w:pPr>
      <w:r w:rsidRPr="00F833E6">
        <w:rPr>
          <w:rStyle w:val="c4"/>
          <w:lang w:val="ru-RU"/>
        </w:rPr>
        <w:t>формирование личностных, коммуникативных, познавательных и регулятивных учебных умений.</w:t>
      </w:r>
    </w:p>
    <w:p w:rsidR="007365B5" w:rsidRPr="00F833E6" w:rsidRDefault="00F833E6" w:rsidP="008167F7">
      <w:pPr>
        <w:pStyle w:val="a3"/>
        <w:jc w:val="left"/>
        <w:rPr>
          <w:lang w:val="ru-RU"/>
        </w:rPr>
      </w:pPr>
      <w:r>
        <w:rPr>
          <w:lang w:val="ru-RU"/>
        </w:rPr>
        <w:tab/>
      </w:r>
      <w:r w:rsidR="007365B5" w:rsidRPr="00F833E6">
        <w:rPr>
          <w:lang w:val="ru-RU"/>
        </w:rPr>
        <w:t>Задачи программы:</w:t>
      </w:r>
    </w:p>
    <w:p w:rsidR="007365B5" w:rsidRPr="00F833E6" w:rsidRDefault="007365B5" w:rsidP="008167F7">
      <w:pPr>
        <w:pStyle w:val="a3"/>
        <w:numPr>
          <w:ilvl w:val="0"/>
          <w:numId w:val="5"/>
        </w:numPr>
        <w:jc w:val="left"/>
        <w:rPr>
          <w:lang w:val="ru-RU"/>
        </w:rPr>
      </w:pPr>
      <w:r w:rsidRPr="00F833E6">
        <w:rPr>
          <w:lang w:val="ru-RU"/>
        </w:rPr>
        <w:t>содействовать в воспитании грамотного и заинтересованного читателя, знающего литературу своей страны и готового к восприятию культуры и литературы народов других стран;</w:t>
      </w:r>
    </w:p>
    <w:p w:rsidR="007365B5" w:rsidRPr="00F833E6" w:rsidRDefault="007365B5" w:rsidP="008167F7">
      <w:pPr>
        <w:pStyle w:val="a3"/>
        <w:numPr>
          <w:ilvl w:val="0"/>
          <w:numId w:val="5"/>
        </w:numPr>
        <w:jc w:val="left"/>
        <w:rPr>
          <w:lang w:val="ru-RU"/>
        </w:rPr>
      </w:pPr>
      <w:r w:rsidRPr="00F833E6">
        <w:rPr>
          <w:lang w:val="ru-RU"/>
        </w:rPr>
        <w:t>создать условия для овладения основами самостоятельной читательской деятельности.</w:t>
      </w:r>
    </w:p>
    <w:p w:rsidR="007365B5" w:rsidRPr="00CF34BC" w:rsidRDefault="007365B5" w:rsidP="008167F7">
      <w:pPr>
        <w:pStyle w:val="a3"/>
        <w:numPr>
          <w:ilvl w:val="0"/>
          <w:numId w:val="5"/>
        </w:numPr>
        <w:jc w:val="left"/>
      </w:pPr>
      <w:r w:rsidRPr="00CF34BC">
        <w:t>развивать память, внимание, воображение.</w:t>
      </w:r>
    </w:p>
    <w:p w:rsidR="007365B5" w:rsidRPr="00F833E6" w:rsidRDefault="007365B5" w:rsidP="008167F7">
      <w:pPr>
        <w:pStyle w:val="a3"/>
        <w:numPr>
          <w:ilvl w:val="0"/>
          <w:numId w:val="5"/>
        </w:numPr>
        <w:jc w:val="left"/>
        <w:rPr>
          <w:lang w:val="ru-RU"/>
        </w:rPr>
      </w:pPr>
      <w:r w:rsidRPr="00F833E6">
        <w:rPr>
          <w:lang w:val="ru-RU"/>
        </w:rPr>
        <w:t>создать условия для углубления знаний, полученных на уроках литературы и применения их в самостоятельной читательской деятельности.</w:t>
      </w:r>
    </w:p>
    <w:p w:rsidR="00F833E6" w:rsidRDefault="00F833E6" w:rsidP="008167F7">
      <w:pPr>
        <w:pStyle w:val="a3"/>
        <w:jc w:val="left"/>
        <w:rPr>
          <w:lang w:val="ru-RU"/>
        </w:rPr>
      </w:pP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8167F7">
        <w:rPr>
          <w:lang w:val="ru-RU"/>
        </w:rPr>
        <w:t>Взаимосвязь с программой воспитания</w:t>
      </w:r>
    </w:p>
    <w:p w:rsidR="007365B5" w:rsidRPr="00F833E6" w:rsidRDefault="00F833E6" w:rsidP="008167F7">
      <w:pPr>
        <w:pStyle w:val="a3"/>
        <w:jc w:val="left"/>
        <w:rPr>
          <w:lang w:val="ru-RU"/>
        </w:rPr>
      </w:pPr>
      <w:r>
        <w:rPr>
          <w:lang w:val="ru-RU"/>
        </w:rPr>
        <w:tab/>
      </w:r>
      <w:r w:rsidR="007365B5" w:rsidRPr="00F833E6">
        <w:rPr>
          <w:lang w:val="ru-RU"/>
        </w:rPr>
        <w:t xml:space="preserve"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  <w:r w:rsidR="007365B5" w:rsidRPr="00CF34BC">
        <w:sym w:font="Symbol" w:char="F02D"/>
      </w:r>
      <w:r w:rsidR="007365B5" w:rsidRPr="00F833E6">
        <w:rPr>
          <w:lang w:val="ru-RU"/>
        </w:rPr>
        <w:t xml:space="preserve"> в выделении в цели программы ценностных приоритетов; </w:t>
      </w:r>
      <w:r w:rsidR="007365B5" w:rsidRPr="00CF34BC">
        <w:sym w:font="Symbol" w:char="F02D"/>
      </w:r>
      <w:r w:rsidR="007365B5" w:rsidRPr="00F833E6">
        <w:rPr>
          <w:lang w:val="ru-RU"/>
        </w:rPr>
        <w:t xml:space="preserve">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  <w:r w:rsidR="007365B5" w:rsidRPr="00CF34BC">
        <w:sym w:font="Symbol" w:char="F02D"/>
      </w:r>
      <w:r w:rsidR="007365B5" w:rsidRPr="00F833E6">
        <w:rPr>
          <w:lang w:val="ru-RU"/>
        </w:rPr>
        <w:t xml:space="preserve"> в интерактивных формах занятий для обучающихся, обеспечивающих их вовлечённость в совместную с педагогом и сверстниками деятельность. 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читательские конференции и т. д.)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Программа внеурочной деятельности «В мире книг» рассчитана на 2 года обучения. Она построена таким образом, чтобы в процессе воспитания и привития интереса к чтению осуществлялось комплексное воздействие на интеллектуальную, эмоциональную и волевую сферы ребенка.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Формы учета оценки планируемых результатов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- Опрос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- Наблюдение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- Тестирование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- Анкетирование учащихся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- Конкурсы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Личностные, метапредметные и предметные результаты освоения программы. </w:t>
      </w:r>
    </w:p>
    <w:p w:rsidR="007365B5" w:rsidRPr="00F833E6" w:rsidRDefault="00F833E6" w:rsidP="008167F7">
      <w:pPr>
        <w:pStyle w:val="a3"/>
        <w:jc w:val="left"/>
        <w:rPr>
          <w:lang w:val="ru-RU"/>
        </w:rPr>
      </w:pPr>
      <w:r>
        <w:rPr>
          <w:lang w:val="ru-RU"/>
        </w:rPr>
        <w:lastRenderedPageBreak/>
        <w:tab/>
      </w:r>
      <w:r w:rsidR="007365B5" w:rsidRPr="00F833E6">
        <w:rPr>
          <w:lang w:val="ru-RU"/>
        </w:rPr>
        <w:t xml:space="preserve">В результате освоении программы кружка «В мире книг» формируются следующие предметные умения, соответствующие требованиям федерального государственного образовательного стандарта  общего образования.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Осознавать значимость чтения для личного развития;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Формировать потребность в систематическом чтении;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Использовать разные виды чтения (ознакомительное, изучающее, выборочное, поисковое);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Уметь самостоятельно выбирать интересующую литературу;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Пользоваться справочными источниками для понимания и получения дополнительной информации.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Регулятивные умения: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Уметь работать с книгой, пользуясь алгоритмом учебных действий;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Уметь самостоятельно работать с учебным произведением;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Уметь работать в парах и группах, участвовать в проектной деятельности, литературных играх;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Уметь определять свою роль в общей работе и оценивать свои результаты.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 Познавательные учебные умения: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Прогнозировать содержание книги до чтения, используя информацию из аппарата книги;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Отбирать книги по теме, жанру и авторской принадлежности;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Ориентироваться в мире книг (работа с каталогом, с открытым библиотечным фондом);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Составлять краткие аннотации к прочитанным книгам;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Пользоваться словарями, справочниками, энциклопедиями.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Коммуникативные учебные умения: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Участвовать в беседе о прочитанной книге, выражать своё мнение и аргументировать свою точку зрения;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Оценивать поведение героев с точки зрения морали, формировать свою этическую позицию;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Высказывать своё суждение об оформлении и структуре книги;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Участвовать в конкурсах чтецов и рассказчиков;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CF34BC">
        <w:sym w:font="Symbol" w:char="F02D"/>
      </w:r>
      <w:r w:rsidRPr="00F833E6">
        <w:rPr>
          <w:lang w:val="ru-RU"/>
        </w:rPr>
        <w:t xml:space="preserve"> Соблюдать правила общения и поведения в школе, библиотеке, дома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СОДЕРЖАНИЕ ПРОГРАММЫ ДЛЯ 5 КЛАССА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Введение. Беседа «Человек и книга» (1)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«В гостях у сказки» 5 часов</w:t>
      </w:r>
    </w:p>
    <w:p w:rsidR="007365B5" w:rsidRPr="00F833E6" w:rsidRDefault="007365B5" w:rsidP="008167F7">
      <w:pPr>
        <w:pStyle w:val="a3"/>
        <w:jc w:val="left"/>
        <w:rPr>
          <w:shd w:val="clear" w:color="auto" w:fill="FFFFFF"/>
          <w:lang w:val="ru-RU"/>
        </w:rPr>
      </w:pPr>
      <w:r w:rsidRPr="00F833E6">
        <w:rPr>
          <w:rStyle w:val="a8"/>
          <w:shd w:val="clear" w:color="auto" w:fill="FFFFFF"/>
          <w:lang w:val="ru-RU"/>
        </w:rPr>
        <w:t>Братья Гримм.</w:t>
      </w:r>
      <w:r w:rsidRPr="00CF34BC">
        <w:rPr>
          <w:shd w:val="clear" w:color="auto" w:fill="FFFFFF"/>
        </w:rPr>
        <w:t> </w:t>
      </w:r>
      <w:r w:rsidRPr="00F833E6">
        <w:rPr>
          <w:shd w:val="clear" w:color="auto" w:fill="FFFFFF"/>
          <w:lang w:val="ru-RU"/>
        </w:rPr>
        <w:t>«Храбрый портняжка»,  «Бременские музыканты».</w:t>
      </w:r>
      <w:r w:rsidRPr="00F833E6">
        <w:rPr>
          <w:rStyle w:val="a8"/>
          <w:shd w:val="clear" w:color="auto" w:fill="FFFFFF"/>
          <w:lang w:val="ru-RU"/>
        </w:rPr>
        <w:t>Ш. Перро.</w:t>
      </w:r>
      <w:r w:rsidRPr="00CF34BC">
        <w:rPr>
          <w:shd w:val="clear" w:color="auto" w:fill="FFFFFF"/>
        </w:rPr>
        <w:t> </w:t>
      </w:r>
      <w:r w:rsidRPr="00F833E6">
        <w:rPr>
          <w:shd w:val="clear" w:color="auto" w:fill="FFFFFF"/>
          <w:lang w:val="ru-RU"/>
        </w:rPr>
        <w:t>«Красная шапочка», «Мальчик с пальчик»,  «Пряничный домик».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Стихи о природе. Страницы русской классики.(3)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«Очей очарованье»: осень в стихах и музыке.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Сочинение синквейнов о временах года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В мире классики (15)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Жанровые с особенности рассказа. Определение жанра рассказ. Чтение отрывков из рассказов.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rStyle w:val="c0"/>
          <w:lang w:val="ru-RU"/>
        </w:rPr>
        <w:t>В. Шукшин «Жатва»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rStyle w:val="c0"/>
          <w:lang w:val="ru-RU"/>
        </w:rPr>
        <w:t>Б. Полевой «Повесть о настоящем человеке»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rStyle w:val="c0"/>
          <w:lang w:val="ru-RU"/>
        </w:rPr>
        <w:t>В. Астафьев «Белогрудка»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rStyle w:val="c0"/>
          <w:lang w:val="ru-RU"/>
        </w:rPr>
        <w:t>Е. Носов «Трудный хлеб»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rStyle w:val="c0"/>
          <w:lang w:val="ru-RU"/>
        </w:rPr>
        <w:t>В. Короленко «Дети подземелья»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rStyle w:val="c0"/>
          <w:lang w:val="ru-RU"/>
        </w:rPr>
        <w:t>А. Алексин «Как ваше здоровье», «Самый счастливый день»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«Мои герои – животные»(3)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lastRenderedPageBreak/>
        <w:t xml:space="preserve"> Произведения Э. Сетона-Томпсона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 Ю.Д. Дмитриев "Кто в лесу живет и что в лесу растет"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И. Тургенев «Перепелка»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Наедине с природой(6)</w:t>
      </w:r>
    </w:p>
    <w:p w:rsidR="007365B5" w:rsidRPr="00F833E6" w:rsidRDefault="007365B5" w:rsidP="008167F7">
      <w:pPr>
        <w:pStyle w:val="a3"/>
        <w:jc w:val="left"/>
        <w:rPr>
          <w:shd w:val="clear" w:color="auto" w:fill="FFFFFF"/>
          <w:lang w:val="ru-RU"/>
        </w:rPr>
      </w:pPr>
      <w:r w:rsidRPr="00F833E6">
        <w:rPr>
          <w:shd w:val="clear" w:color="auto" w:fill="FFFFFF"/>
          <w:lang w:val="ru-RU"/>
        </w:rPr>
        <w:t>М. Пришвин «Кладовая солнца»</w:t>
      </w:r>
    </w:p>
    <w:p w:rsidR="007365B5" w:rsidRPr="00F833E6" w:rsidRDefault="007365B5" w:rsidP="008167F7">
      <w:pPr>
        <w:pStyle w:val="a3"/>
        <w:jc w:val="left"/>
        <w:rPr>
          <w:rStyle w:val="a8"/>
          <w:b w:val="0"/>
          <w:bCs w:val="0"/>
          <w:shd w:val="clear" w:color="auto" w:fill="FFFFFF"/>
          <w:lang w:val="ru-RU"/>
        </w:rPr>
      </w:pPr>
      <w:r w:rsidRPr="00F833E6">
        <w:rPr>
          <w:rStyle w:val="a8"/>
          <w:shd w:val="clear" w:color="auto" w:fill="FFFFFF"/>
          <w:lang w:val="ru-RU"/>
        </w:rPr>
        <w:t>И. Бунин«Антоновские яблоки. Жизнь Арсеньева»</w:t>
      </w:r>
    </w:p>
    <w:p w:rsidR="007365B5" w:rsidRPr="00F833E6" w:rsidRDefault="007365B5" w:rsidP="008167F7">
      <w:pPr>
        <w:pStyle w:val="a3"/>
        <w:jc w:val="left"/>
        <w:rPr>
          <w:rStyle w:val="a8"/>
          <w:b w:val="0"/>
          <w:bCs w:val="0"/>
          <w:shd w:val="clear" w:color="auto" w:fill="FFFFFF"/>
          <w:lang w:val="ru-RU"/>
        </w:rPr>
      </w:pPr>
      <w:r w:rsidRPr="00F833E6">
        <w:rPr>
          <w:rStyle w:val="a8"/>
          <w:shd w:val="clear" w:color="auto" w:fill="FFFFFF"/>
          <w:lang w:val="ru-RU"/>
        </w:rPr>
        <w:t>Стихи С. Есенина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Ю. Дмитриев «Кто в лесу живёт и что в лесу растёт»;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Ю. Дмитриев «Рассказы моей полянки»;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Итоговое занятие (1)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СОДЕРЖАНИЕ ПРОГРАММЫ ДЛЯ  6КЛАССА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Введение (1)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Здравствуй, книга! Ознакомление с курсом.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Сказки (10)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 Сказки народов мира. Общее представление о своеобразии сказок.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 Донские казачьи сказки.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 Выборочное чтение сказок народов Азии, Европы, Африки.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Чтение сказок и мифов народов Америки, Австралии, народов Океании.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Книги русских писателей-сказочников.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 xml:space="preserve">Экранизация .П.Ершов «Конёк-горбунок». 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Иллюстрации к сказке «Конек-горбунок»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Сказки зарубежных писателей. Краткое знакомство с биографиями писателей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Х.К.Андерсен «Девочка со спичками»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Произведения о войне (12)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Рассказы К. Симонова: «Малышка», «Свеча»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Стихи советских поэтов о войне.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А. Иванов «Как Андрейка на фронт бегал»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Экранизация произведения М. Шолохова «Судьба человека»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В. Карасёва  «Маленькие ленинградцы»</w:t>
      </w:r>
    </w:p>
    <w:p w:rsidR="007365B5" w:rsidRPr="00F833E6" w:rsidRDefault="007365B5" w:rsidP="008167F7">
      <w:pPr>
        <w:pStyle w:val="a3"/>
        <w:jc w:val="left"/>
        <w:rPr>
          <w:lang w:val="ru-RU"/>
        </w:rPr>
      </w:pPr>
      <w:r w:rsidRPr="00F833E6">
        <w:rPr>
          <w:lang w:val="ru-RU"/>
        </w:rPr>
        <w:t>Дружба крепкая не ломается (10)</w:t>
      </w:r>
    </w:p>
    <w:p w:rsidR="007365B5" w:rsidRPr="00F833E6" w:rsidRDefault="007365B5" w:rsidP="008167F7">
      <w:pPr>
        <w:pStyle w:val="a3"/>
        <w:jc w:val="left"/>
        <w:rPr>
          <w:shd w:val="clear" w:color="auto" w:fill="FFFFFF"/>
          <w:lang w:val="ru-RU"/>
        </w:rPr>
      </w:pPr>
      <w:r w:rsidRPr="00F833E6">
        <w:rPr>
          <w:shd w:val="clear" w:color="auto" w:fill="FFFFFF"/>
          <w:lang w:val="ru-RU"/>
        </w:rPr>
        <w:t>А. Экзюпери «Маленький принц» 3</w:t>
      </w:r>
    </w:p>
    <w:p w:rsidR="007365B5" w:rsidRPr="00F833E6" w:rsidRDefault="007365B5" w:rsidP="008167F7">
      <w:pPr>
        <w:pStyle w:val="a3"/>
        <w:jc w:val="left"/>
        <w:rPr>
          <w:shd w:val="clear" w:color="auto" w:fill="FFFFFF"/>
          <w:lang w:val="ru-RU"/>
        </w:rPr>
      </w:pPr>
      <w:r w:rsidRPr="00F833E6">
        <w:rPr>
          <w:shd w:val="clear" w:color="auto" w:fill="FFFFFF"/>
          <w:lang w:val="ru-RU"/>
        </w:rPr>
        <w:t>В. Короленко «Дети подземелья» 2</w:t>
      </w:r>
    </w:p>
    <w:p w:rsidR="007365B5" w:rsidRPr="00F833E6" w:rsidRDefault="007365B5" w:rsidP="008167F7">
      <w:pPr>
        <w:pStyle w:val="a3"/>
        <w:jc w:val="left"/>
        <w:rPr>
          <w:shd w:val="clear" w:color="auto" w:fill="FFFFFF"/>
          <w:lang w:val="ru-RU"/>
        </w:rPr>
      </w:pPr>
      <w:r w:rsidRPr="00F833E6">
        <w:rPr>
          <w:shd w:val="clear" w:color="auto" w:fill="FFFFFF"/>
          <w:lang w:val="ru-RU"/>
        </w:rPr>
        <w:t>А. Гайдар «Тимур и его команда» 2</w:t>
      </w:r>
    </w:p>
    <w:p w:rsidR="007365B5" w:rsidRPr="00F833E6" w:rsidRDefault="007365B5" w:rsidP="008167F7">
      <w:pPr>
        <w:pStyle w:val="a3"/>
        <w:jc w:val="left"/>
        <w:rPr>
          <w:shd w:val="clear" w:color="auto" w:fill="FFFFFF"/>
          <w:lang w:val="ru-RU"/>
        </w:rPr>
      </w:pPr>
      <w:r w:rsidRPr="00F833E6">
        <w:rPr>
          <w:shd w:val="clear" w:color="auto" w:fill="FFFFFF"/>
          <w:lang w:val="ru-RU"/>
        </w:rPr>
        <w:t>А. Волков «Волшебник Изумрудного города»</w:t>
      </w:r>
    </w:p>
    <w:p w:rsidR="007365B5" w:rsidRPr="00CF34BC" w:rsidRDefault="007365B5" w:rsidP="008167F7">
      <w:pPr>
        <w:pStyle w:val="a3"/>
        <w:jc w:val="left"/>
        <w:rPr>
          <w:shd w:val="clear" w:color="auto" w:fill="FFFFFF"/>
        </w:rPr>
      </w:pPr>
      <w:r w:rsidRPr="00CF34BC">
        <w:rPr>
          <w:shd w:val="clear" w:color="auto" w:fill="FFFFFF"/>
        </w:rPr>
        <w:t>Итоговое занятие (1)</w:t>
      </w:r>
    </w:p>
    <w:p w:rsidR="007365B5" w:rsidRPr="00CF34BC" w:rsidRDefault="007365B5" w:rsidP="008167F7">
      <w:pPr>
        <w:pStyle w:val="a3"/>
        <w:rPr>
          <w:shd w:val="clear" w:color="auto" w:fill="FFFFFF"/>
        </w:rPr>
      </w:pPr>
    </w:p>
    <w:p w:rsidR="007365B5" w:rsidRPr="00CF34BC" w:rsidRDefault="007365B5" w:rsidP="008167F7">
      <w:pPr>
        <w:pStyle w:val="a3"/>
        <w:rPr>
          <w:shd w:val="clear" w:color="auto" w:fill="FFFFFF"/>
        </w:rPr>
      </w:pPr>
      <w:r w:rsidRPr="00CF34BC">
        <w:rPr>
          <w:shd w:val="clear" w:color="auto" w:fill="FFFFFF"/>
        </w:rPr>
        <w:t>Тематическое планирование 5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270"/>
      </w:tblGrid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 xml:space="preserve">№ </w:t>
            </w:r>
            <w:r w:rsidRPr="00CF34BC">
              <w:rPr>
                <w:sz w:val="20"/>
                <w:szCs w:val="20"/>
              </w:rPr>
              <w:t>П/П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 xml:space="preserve"> Разделы программы и темы учебных занятий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Всего часов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Введение. Беседа «Человек и книга» (1)</w:t>
            </w:r>
          </w:p>
          <w:p w:rsidR="007365B5" w:rsidRPr="00F833E6" w:rsidRDefault="007365B5" w:rsidP="008167F7">
            <w:pPr>
              <w:pStyle w:val="a3"/>
              <w:rPr>
                <w:lang w:val="ru-RU"/>
              </w:rPr>
            </w:pP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«В гостях у сказки» 5 часов</w:t>
            </w:r>
          </w:p>
          <w:p w:rsidR="007365B5" w:rsidRPr="00CF34BC" w:rsidRDefault="007365B5" w:rsidP="008167F7">
            <w:pPr>
              <w:pStyle w:val="a3"/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</w:rPr>
            </w:pPr>
            <w:r w:rsidRPr="00CF34BC">
              <w:rPr>
                <w:rStyle w:val="a8"/>
                <w:shd w:val="clear" w:color="auto" w:fill="FFFFFF"/>
              </w:rPr>
              <w:t>Братья Гримм.</w:t>
            </w:r>
            <w:r w:rsidRPr="00CF34BC">
              <w:rPr>
                <w:shd w:val="clear" w:color="auto" w:fill="FFFFFF"/>
              </w:rPr>
              <w:t xml:space="preserve"> «Храбрый портняжка», 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3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</w:rPr>
            </w:pPr>
            <w:r w:rsidRPr="00CF34BC">
              <w:rPr>
                <w:rStyle w:val="a8"/>
                <w:shd w:val="clear" w:color="auto" w:fill="FFFFFF"/>
              </w:rPr>
              <w:t>Братья Гримм.</w:t>
            </w:r>
            <w:r w:rsidRPr="00CF34BC">
              <w:rPr>
                <w:shd w:val="clear" w:color="auto" w:fill="FFFFFF"/>
              </w:rPr>
              <w:t> «Бременские музыканты».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4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</w:rPr>
            </w:pPr>
            <w:r w:rsidRPr="00CF34BC">
              <w:rPr>
                <w:rStyle w:val="a8"/>
                <w:shd w:val="clear" w:color="auto" w:fill="FFFFFF"/>
              </w:rPr>
              <w:t>Ш. Перро.</w:t>
            </w:r>
            <w:r w:rsidRPr="00CF34BC">
              <w:rPr>
                <w:shd w:val="clear" w:color="auto" w:fill="FFFFFF"/>
              </w:rPr>
              <w:t> «Красная шапочка»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5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b/>
                <w:lang w:val="ru-RU"/>
              </w:rPr>
            </w:pPr>
            <w:r w:rsidRPr="00F833E6">
              <w:rPr>
                <w:rStyle w:val="a8"/>
                <w:shd w:val="clear" w:color="auto" w:fill="FFFFFF"/>
                <w:lang w:val="ru-RU"/>
              </w:rPr>
              <w:t>Ш. Перро.</w:t>
            </w:r>
            <w:r w:rsidRPr="00CF34BC">
              <w:rPr>
                <w:shd w:val="clear" w:color="auto" w:fill="FFFFFF"/>
              </w:rPr>
              <w:t> </w:t>
            </w:r>
            <w:r w:rsidRPr="00F833E6">
              <w:rPr>
                <w:shd w:val="clear" w:color="auto" w:fill="FFFFFF"/>
                <w:lang w:val="ru-RU"/>
              </w:rPr>
              <w:t>«Мальчик с пальчик»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6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</w:rPr>
            </w:pPr>
            <w:r w:rsidRPr="00CF34BC">
              <w:rPr>
                <w:rStyle w:val="a8"/>
                <w:shd w:val="clear" w:color="auto" w:fill="FFFFFF"/>
              </w:rPr>
              <w:t>Ш. Перро.</w:t>
            </w:r>
            <w:r w:rsidRPr="00CF34BC">
              <w:rPr>
                <w:shd w:val="clear" w:color="auto" w:fill="FFFFFF"/>
              </w:rPr>
              <w:t> «Пряничный домик»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8161DC" w:rsidTr="006649AF">
        <w:tc>
          <w:tcPr>
            <w:tcW w:w="9345" w:type="dxa"/>
            <w:gridSpan w:val="3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Стихи о природе. Страницы русской классики.(3)</w:t>
            </w:r>
          </w:p>
          <w:p w:rsidR="007365B5" w:rsidRPr="00F833E6" w:rsidRDefault="007365B5" w:rsidP="008167F7">
            <w:pPr>
              <w:pStyle w:val="a3"/>
              <w:rPr>
                <w:lang w:val="ru-RU"/>
              </w:rPr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lastRenderedPageBreak/>
              <w:t>7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a8"/>
                <w:b w:val="0"/>
                <w:bCs w:val="0"/>
                <w:lang w:val="ru-RU"/>
              </w:rPr>
            </w:pPr>
            <w:r w:rsidRPr="00F833E6">
              <w:rPr>
                <w:lang w:val="ru-RU"/>
              </w:rPr>
              <w:t xml:space="preserve">«Очей очарованье»: осень в стихах и музыке.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8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a8"/>
                <w:b w:val="0"/>
                <w:bCs w:val="0"/>
                <w:lang w:val="ru-RU"/>
              </w:rPr>
            </w:pPr>
            <w:r w:rsidRPr="00F833E6">
              <w:rPr>
                <w:lang w:val="ru-RU"/>
              </w:rPr>
              <w:t xml:space="preserve">«Очей очарованье»: осень в стихах и музыке.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9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a8"/>
                <w:b w:val="0"/>
                <w:bCs w:val="0"/>
                <w:lang w:val="ru-RU"/>
              </w:rPr>
            </w:pPr>
            <w:r w:rsidRPr="00F833E6">
              <w:rPr>
                <w:lang w:val="ru-RU"/>
              </w:rPr>
              <w:t>Сочинение синквейнов о временах года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В мире классики (15)</w:t>
            </w:r>
          </w:p>
          <w:p w:rsidR="007365B5" w:rsidRPr="00CF34BC" w:rsidRDefault="007365B5" w:rsidP="008167F7">
            <w:pPr>
              <w:pStyle w:val="a3"/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10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a8"/>
                <w:b w:val="0"/>
                <w:bCs w:val="0"/>
                <w:shd w:val="clear" w:color="auto" w:fill="FFFFFF"/>
              </w:rPr>
            </w:pPr>
            <w:r w:rsidRPr="00CF34BC">
              <w:t>Жанровые с особенности рассказа.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11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a8"/>
                <w:b w:val="0"/>
                <w:bCs w:val="0"/>
              </w:rPr>
            </w:pPr>
            <w:r w:rsidRPr="00CF34BC">
              <w:rPr>
                <w:rStyle w:val="c0"/>
              </w:rPr>
              <w:t>В. Шукшин «Жатва»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12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a8"/>
                <w:b w:val="0"/>
                <w:bCs w:val="0"/>
                <w:lang w:val="ru-RU"/>
              </w:rPr>
            </w:pPr>
            <w:r w:rsidRPr="00F833E6">
              <w:rPr>
                <w:rStyle w:val="c0"/>
                <w:lang w:val="ru-RU"/>
              </w:rPr>
              <w:t>В. Шукшин «Жатва». 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13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a8"/>
                <w:b w:val="0"/>
                <w:bCs w:val="0"/>
                <w:lang w:val="ru-RU"/>
              </w:rPr>
            </w:pPr>
            <w:r w:rsidRPr="00F833E6">
              <w:rPr>
                <w:rStyle w:val="c0"/>
                <w:lang w:val="ru-RU"/>
              </w:rPr>
              <w:t>Б. Полевой «Повесть о настоящем человеке»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14-15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rStyle w:val="c0"/>
                <w:lang w:val="ru-RU"/>
              </w:rPr>
              <w:t>Б. Полевой «Повесть о настоящем человеке»</w:t>
            </w:r>
          </w:p>
          <w:p w:rsidR="007365B5" w:rsidRPr="00CF34BC" w:rsidRDefault="007365B5" w:rsidP="008167F7">
            <w:pPr>
              <w:pStyle w:val="a3"/>
              <w:rPr>
                <w:rStyle w:val="a8"/>
                <w:b w:val="0"/>
                <w:bCs w:val="0"/>
                <w:shd w:val="clear" w:color="auto" w:fill="FFFFFF"/>
              </w:rPr>
            </w:pPr>
            <w:r w:rsidRPr="00CF34BC">
              <w:rPr>
                <w:rStyle w:val="a8"/>
                <w:shd w:val="clear" w:color="auto" w:fill="FFFFFF"/>
              </w:rPr>
              <w:t>Экранизация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2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16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</w:rPr>
            </w:pPr>
            <w:r w:rsidRPr="00CF34BC">
              <w:rPr>
                <w:rStyle w:val="c0"/>
              </w:rPr>
              <w:t>В. Астафьев «Белогрудка»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17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rStyle w:val="c0"/>
                <w:lang w:val="ru-RU"/>
              </w:rPr>
              <w:t>В. Астафьев «Белогрудка»</w:t>
            </w:r>
          </w:p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rStyle w:val="c0"/>
                <w:lang w:val="ru-RU"/>
              </w:rPr>
              <w:t>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18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</w:rPr>
            </w:pPr>
            <w:r w:rsidRPr="00CF34BC">
              <w:rPr>
                <w:rStyle w:val="c0"/>
              </w:rPr>
              <w:t>Е. Носов «Трудный хлеб»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19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rStyle w:val="c0"/>
                <w:lang w:val="ru-RU"/>
              </w:rPr>
              <w:t>Е. Носов «Трудный хлеб»</w:t>
            </w:r>
          </w:p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rStyle w:val="c0"/>
                <w:lang w:val="ru-RU"/>
              </w:rPr>
              <w:t>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20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</w:rPr>
            </w:pPr>
            <w:r w:rsidRPr="00CF34BC">
              <w:rPr>
                <w:rStyle w:val="c0"/>
              </w:rPr>
              <w:t>В. Короленко «Дети подземелья»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21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</w:rPr>
            </w:pPr>
            <w:r w:rsidRPr="00CF34BC">
              <w:rPr>
                <w:rStyle w:val="c0"/>
              </w:rPr>
              <w:t>В. Короленко «Дети подземелья»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22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rStyle w:val="c0"/>
                <w:lang w:val="ru-RU"/>
              </w:rPr>
              <w:t>В. Короленко «Дети подземелья»</w:t>
            </w:r>
          </w:p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rStyle w:val="c0"/>
                <w:lang w:val="ru-RU"/>
              </w:rPr>
              <w:t>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23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rStyle w:val="c0"/>
                <w:lang w:val="ru-RU"/>
              </w:rPr>
              <w:t>А. Алексин «Как ваше здоровье»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24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rStyle w:val="c0"/>
                <w:lang w:val="ru-RU"/>
              </w:rPr>
              <w:t>А. Алексин «Самый счастливый день»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«Мои герои – животные»(3)</w:t>
            </w:r>
          </w:p>
          <w:p w:rsidR="007365B5" w:rsidRPr="00CF34BC" w:rsidRDefault="007365B5" w:rsidP="008167F7">
            <w:pPr>
              <w:pStyle w:val="a3"/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25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</w:rPr>
            </w:pPr>
            <w:r w:rsidRPr="00CF34BC">
              <w:t>Произведения Э. Сетона-Томпсона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26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c0"/>
                <w:szCs w:val="24"/>
                <w:lang w:val="ru-RU"/>
              </w:rPr>
            </w:pPr>
            <w:r w:rsidRPr="00F833E6">
              <w:rPr>
                <w:lang w:val="ru-RU"/>
              </w:rPr>
              <w:t xml:space="preserve">Ю.Д. Дмитриев "Кто в лесу живет и что в лесу растет"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27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  <w:szCs w:val="24"/>
              </w:rPr>
            </w:pPr>
            <w:r w:rsidRPr="00CF34BC">
              <w:t>И. Тургенев «Перепелка»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Наедине с природой(6)</w:t>
            </w:r>
          </w:p>
          <w:p w:rsidR="007365B5" w:rsidRPr="00CF34BC" w:rsidRDefault="007365B5" w:rsidP="008167F7">
            <w:pPr>
              <w:pStyle w:val="a3"/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28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  <w:szCs w:val="24"/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М. Пришвин «Кладовая солнца»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29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c0"/>
                <w:szCs w:val="24"/>
                <w:shd w:val="clear" w:color="auto" w:fill="FFFFFF"/>
                <w:lang w:val="ru-RU"/>
              </w:rPr>
            </w:pPr>
            <w:r w:rsidRPr="00F833E6">
              <w:rPr>
                <w:rStyle w:val="a8"/>
                <w:shd w:val="clear" w:color="auto" w:fill="FFFFFF"/>
                <w:lang w:val="ru-RU"/>
              </w:rPr>
              <w:t>И. Бунин«Антоновские яблоки. Жизнь Арсеньева»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30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  <w:szCs w:val="24"/>
                <w:shd w:val="clear" w:color="auto" w:fill="FFFFFF"/>
              </w:rPr>
            </w:pPr>
            <w:r w:rsidRPr="00CF34BC">
              <w:rPr>
                <w:rStyle w:val="a8"/>
                <w:shd w:val="clear" w:color="auto" w:fill="FFFFFF"/>
              </w:rPr>
              <w:t>Стихи С. Есенина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31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  <w:szCs w:val="24"/>
                <w:shd w:val="clear" w:color="auto" w:fill="FFFFFF"/>
              </w:rPr>
            </w:pPr>
            <w:r w:rsidRPr="00CF34BC">
              <w:rPr>
                <w:rStyle w:val="a8"/>
                <w:shd w:val="clear" w:color="auto" w:fill="FFFFFF"/>
              </w:rPr>
              <w:t>Стихи С. Есенина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32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lang w:val="ru-RU"/>
              </w:rPr>
              <w:t>Ю. Дмитриев «Кто в лесу живёт и что в лесу растёт»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33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rStyle w:val="c0"/>
                <w:lang w:val="ru-RU"/>
              </w:rPr>
            </w:pPr>
            <w:r w:rsidRPr="00F833E6">
              <w:rPr>
                <w:lang w:val="ru-RU"/>
              </w:rPr>
              <w:t>Ю. Дмитриев «Рассказы моей полянки»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>34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rStyle w:val="c0"/>
              </w:rPr>
            </w:pPr>
            <w:r w:rsidRPr="00CF34BC">
              <w:rPr>
                <w:rStyle w:val="c0"/>
              </w:rPr>
              <w:t>Итоговое занятие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1</w:t>
            </w:r>
          </w:p>
        </w:tc>
      </w:tr>
    </w:tbl>
    <w:p w:rsidR="007365B5" w:rsidRPr="00CF34BC" w:rsidRDefault="007365B5" w:rsidP="008167F7">
      <w:pPr>
        <w:pStyle w:val="a3"/>
        <w:rPr>
          <w:shd w:val="clear" w:color="auto" w:fill="FFFFFF"/>
        </w:rPr>
      </w:pPr>
    </w:p>
    <w:p w:rsidR="007365B5" w:rsidRPr="00CF34BC" w:rsidRDefault="007365B5" w:rsidP="008167F7">
      <w:pPr>
        <w:pStyle w:val="a3"/>
        <w:rPr>
          <w:shd w:val="clear" w:color="auto" w:fill="FFFFFF"/>
        </w:rPr>
      </w:pPr>
      <w:r w:rsidRPr="00CF34BC">
        <w:rPr>
          <w:shd w:val="clear" w:color="auto" w:fill="FFFFFF"/>
        </w:rPr>
        <w:t>Тематическое планирование 6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7"/>
        <w:gridCol w:w="1270"/>
      </w:tblGrid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</w:pPr>
            <w:r w:rsidRPr="00CF34BC">
              <w:t xml:space="preserve">№ </w:t>
            </w:r>
            <w:r w:rsidRPr="00CF34BC">
              <w:rPr>
                <w:sz w:val="20"/>
                <w:szCs w:val="20"/>
              </w:rPr>
              <w:t>П/П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 xml:space="preserve"> Разделы программы и темы учебных занятий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</w:pPr>
            <w:r w:rsidRPr="00CF34BC">
              <w:t>Всего часов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Здравствуй, книга! Ознакомление с курсом.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Сказки (10)</w:t>
            </w:r>
          </w:p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Сказки народов мира. Общее представление о своеобразии сказок.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3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</w:pPr>
            <w:r w:rsidRPr="00CF34BC">
              <w:t>Донские казачьи сказки.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4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 xml:space="preserve">Выборочное чтение сказок народов Азии, Европы, Африки.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5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 xml:space="preserve">Чтение сказок и мифов народов Америки, Австралии, народов Океании.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6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</w:pPr>
            <w:r w:rsidRPr="00CF34BC">
              <w:t>Книги русских писателей-сказочников.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7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 xml:space="preserve">Экранизация . П. Ершов «Конёк-горбунок».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lastRenderedPageBreak/>
              <w:t>8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 xml:space="preserve">Экранизация . П. Ершов «Конёк-горбунок». 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9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Иллюстрации к сказке «Конек-горбунок»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10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Сказки зарубежных писателей. Краткое знакомство с биографиями писателей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11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Х.К.Андерсен «Девочка со спичками»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Произведения о войне (12)</w:t>
            </w:r>
          </w:p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12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CF34BC">
              <w:t>К. Симонов «Малышка»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13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CF34BC">
              <w:t>К. Симонов «Свеча»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14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lang w:val="ru-RU"/>
              </w:rPr>
            </w:pPr>
            <w:r w:rsidRPr="00F833E6">
              <w:rPr>
                <w:lang w:val="ru-RU"/>
              </w:rPr>
              <w:t>Стихи советских поэтов о войне.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15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F833E6">
              <w:rPr>
                <w:lang w:val="ru-RU"/>
              </w:rPr>
              <w:t>А. Иванов «Как Андрейка на фронт бегал»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16</w:t>
            </w:r>
          </w:p>
        </w:tc>
        <w:tc>
          <w:tcPr>
            <w:tcW w:w="7087" w:type="dxa"/>
          </w:tcPr>
          <w:p w:rsidR="007365B5" w:rsidRPr="00F833E6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F833E6">
              <w:rPr>
                <w:lang w:val="ru-RU"/>
              </w:rPr>
              <w:t>А. Иванов «Как Андрейка на фронт бегал»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17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F833E6">
              <w:rPr>
                <w:lang w:val="ru-RU"/>
              </w:rPr>
              <w:t xml:space="preserve">А. Иванов «Как Андрейка на фронт бегал». </w:t>
            </w:r>
            <w:r w:rsidRPr="00CF34BC">
              <w:t>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18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8167F7">
              <w:rPr>
                <w:lang w:val="ru-RU"/>
              </w:rPr>
              <w:t>Экранизация произведения М. Шолохова «Судьба человека»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19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8167F7">
              <w:rPr>
                <w:lang w:val="ru-RU"/>
              </w:rPr>
              <w:t>Экранизация произведения М. Шолохова «Судьба человека»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20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CF34BC">
              <w:t>В. Карасёва  «Маленькие ленинградцы»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21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8167F7">
              <w:rPr>
                <w:lang w:val="ru-RU"/>
              </w:rPr>
              <w:t>В. Карасёва  «Маленькие ленинградцы». Беседа по прочиитанному.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345" w:type="dxa"/>
            <w:gridSpan w:val="3"/>
          </w:tcPr>
          <w:p w:rsidR="007365B5" w:rsidRPr="00CF34BC" w:rsidRDefault="007365B5" w:rsidP="008167F7">
            <w:pPr>
              <w:pStyle w:val="a3"/>
            </w:pPr>
            <w:r w:rsidRPr="00CF34BC">
              <w:t>Дружба крепкая не ломается (10)</w:t>
            </w:r>
          </w:p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22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А. Экзюпери «Маленький принц»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23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А. Экзюпери «Маленький принц»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24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8167F7">
              <w:rPr>
                <w:shd w:val="clear" w:color="auto" w:fill="FFFFFF"/>
                <w:lang w:val="ru-RU"/>
              </w:rPr>
              <w:t>А. Экзюпери «Маленький принц». 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25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В. Короленко «Дети подземелья»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26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8167F7">
              <w:rPr>
                <w:shd w:val="clear" w:color="auto" w:fill="FFFFFF"/>
                <w:lang w:val="ru-RU"/>
              </w:rPr>
              <w:t>В. Короленко «Дети подземелья». 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27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b/>
                <w:shd w:val="clear" w:color="auto" w:fill="FFFFFF"/>
                <w:lang w:val="ru-RU"/>
              </w:rPr>
            </w:pPr>
            <w:r w:rsidRPr="008167F7">
              <w:rPr>
                <w:shd w:val="clear" w:color="auto" w:fill="FFFFFF"/>
                <w:lang w:val="ru-RU"/>
              </w:rPr>
              <w:t>А. Гайдар «Тимур и его команда»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28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shd w:val="clear" w:color="auto" w:fill="FFFFFF"/>
                <w:lang w:val="ru-RU"/>
              </w:rPr>
            </w:pPr>
            <w:r w:rsidRPr="008167F7">
              <w:rPr>
                <w:shd w:val="clear" w:color="auto" w:fill="FFFFFF"/>
                <w:lang w:val="ru-RU"/>
              </w:rPr>
              <w:t>А. Гайдар «Тимур и его команда»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29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8167F7">
              <w:rPr>
                <w:shd w:val="clear" w:color="auto" w:fill="FFFFFF"/>
                <w:lang w:val="ru-RU"/>
              </w:rPr>
              <w:t xml:space="preserve">А. Гайдар «Тимур и его команда». </w:t>
            </w:r>
            <w:r w:rsidRPr="00CF34BC">
              <w:rPr>
                <w:shd w:val="clear" w:color="auto" w:fill="FFFFFF"/>
              </w:rPr>
              <w:t>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30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shd w:val="clear" w:color="auto" w:fill="FFFFFF"/>
                <w:lang w:val="ru-RU"/>
              </w:rPr>
            </w:pPr>
            <w:r w:rsidRPr="008167F7">
              <w:rPr>
                <w:shd w:val="clear" w:color="auto" w:fill="FFFFFF"/>
                <w:lang w:val="ru-RU"/>
              </w:rPr>
              <w:t>А. Волков «Волшебник Изумрудного города»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31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8167F7">
              <w:rPr>
                <w:shd w:val="clear" w:color="auto" w:fill="FFFFFF"/>
                <w:lang w:val="ru-RU"/>
              </w:rPr>
              <w:t xml:space="preserve">А. Волков «Волшебник Изумрудного города». </w:t>
            </w:r>
            <w:r w:rsidRPr="00CF34BC">
              <w:rPr>
                <w:shd w:val="clear" w:color="auto" w:fill="FFFFFF"/>
              </w:rPr>
              <w:t>Беседа по прочитанному.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32</w:t>
            </w:r>
          </w:p>
        </w:tc>
        <w:tc>
          <w:tcPr>
            <w:tcW w:w="7087" w:type="dxa"/>
          </w:tcPr>
          <w:p w:rsidR="007365B5" w:rsidRPr="008167F7" w:rsidRDefault="007365B5" w:rsidP="008167F7">
            <w:pPr>
              <w:pStyle w:val="a3"/>
              <w:rPr>
                <w:shd w:val="clear" w:color="auto" w:fill="FFFFFF"/>
                <w:lang w:val="ru-RU"/>
              </w:rPr>
            </w:pPr>
            <w:r w:rsidRPr="008167F7">
              <w:rPr>
                <w:shd w:val="clear" w:color="auto" w:fill="FFFFFF"/>
                <w:lang w:val="ru-RU"/>
              </w:rPr>
              <w:t>В. Крапивин «Та сторона, где ветер»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33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b/>
                <w:shd w:val="clear" w:color="auto" w:fill="FFFFFF"/>
              </w:rPr>
            </w:pPr>
            <w:r w:rsidRPr="008167F7">
              <w:rPr>
                <w:shd w:val="clear" w:color="auto" w:fill="FFFFFF"/>
                <w:lang w:val="ru-RU"/>
              </w:rPr>
              <w:t xml:space="preserve">В. Крапивин «Та сторона, где ветер». </w:t>
            </w:r>
            <w:r w:rsidRPr="00CF34BC">
              <w:rPr>
                <w:shd w:val="clear" w:color="auto" w:fill="FFFFFF"/>
              </w:rPr>
              <w:t>Беседа по прочитанному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  <w:tr w:rsidR="007365B5" w:rsidRPr="00CF34BC" w:rsidTr="006649AF">
        <w:tc>
          <w:tcPr>
            <w:tcW w:w="988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34</w:t>
            </w:r>
          </w:p>
        </w:tc>
        <w:tc>
          <w:tcPr>
            <w:tcW w:w="7087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Итоговое занятие.</w:t>
            </w:r>
          </w:p>
        </w:tc>
        <w:tc>
          <w:tcPr>
            <w:tcW w:w="1270" w:type="dxa"/>
          </w:tcPr>
          <w:p w:rsidR="007365B5" w:rsidRPr="00CF34BC" w:rsidRDefault="007365B5" w:rsidP="008167F7">
            <w:pPr>
              <w:pStyle w:val="a3"/>
              <w:rPr>
                <w:shd w:val="clear" w:color="auto" w:fill="FFFFFF"/>
              </w:rPr>
            </w:pPr>
            <w:r w:rsidRPr="00CF34BC">
              <w:rPr>
                <w:shd w:val="clear" w:color="auto" w:fill="FFFFFF"/>
              </w:rPr>
              <w:t>1</w:t>
            </w:r>
          </w:p>
        </w:tc>
      </w:tr>
    </w:tbl>
    <w:p w:rsidR="007365B5" w:rsidRPr="00CF34BC" w:rsidRDefault="007365B5" w:rsidP="008167F7">
      <w:pPr>
        <w:pStyle w:val="a3"/>
      </w:pPr>
    </w:p>
    <w:p w:rsidR="002A0F7E" w:rsidRDefault="002A0F7E" w:rsidP="008167F7">
      <w:pPr>
        <w:pStyle w:val="a3"/>
      </w:pPr>
    </w:p>
    <w:sectPr w:rsidR="002A0F7E" w:rsidSect="007365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D1" w:rsidRDefault="008C27D1" w:rsidP="008A0704">
      <w:r>
        <w:separator/>
      </w:r>
    </w:p>
  </w:endnote>
  <w:endnote w:type="continuationSeparator" w:id="0">
    <w:p w:rsidR="008C27D1" w:rsidRDefault="008C27D1" w:rsidP="008A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D1" w:rsidRDefault="008C27D1" w:rsidP="008A0704">
      <w:r>
        <w:separator/>
      </w:r>
    </w:p>
  </w:footnote>
  <w:footnote w:type="continuationSeparator" w:id="0">
    <w:p w:rsidR="008C27D1" w:rsidRDefault="008C27D1" w:rsidP="008A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9EB"/>
    <w:multiLevelType w:val="hybridMultilevel"/>
    <w:tmpl w:val="183E802C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B11"/>
    <w:multiLevelType w:val="hybridMultilevel"/>
    <w:tmpl w:val="7AEA0A18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5A0F"/>
    <w:multiLevelType w:val="hybridMultilevel"/>
    <w:tmpl w:val="8D92970C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11B8"/>
    <w:multiLevelType w:val="hybridMultilevel"/>
    <w:tmpl w:val="E0549EFA"/>
    <w:lvl w:ilvl="0" w:tplc="15C6B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377E7"/>
    <w:multiLevelType w:val="multilevel"/>
    <w:tmpl w:val="2C8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B5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BE3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5B5"/>
    <w:rsid w:val="00093626"/>
    <w:rsid w:val="000938AA"/>
    <w:rsid w:val="00093E52"/>
    <w:rsid w:val="000943FC"/>
    <w:rsid w:val="0009454E"/>
    <w:rsid w:val="00094564"/>
    <w:rsid w:val="0009609A"/>
    <w:rsid w:val="00096CEC"/>
    <w:rsid w:val="00096DA8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C734C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082A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3B8D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1747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A09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178C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359E1"/>
    <w:rsid w:val="007365B5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61DC"/>
    <w:rsid w:val="008167F7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070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7D1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6C1F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2108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4E71"/>
    <w:rsid w:val="00A05AA8"/>
    <w:rsid w:val="00A06326"/>
    <w:rsid w:val="00A069A9"/>
    <w:rsid w:val="00A10746"/>
    <w:rsid w:val="00A1464F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6B69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868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758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3702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493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310C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096F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414"/>
    <w:rsid w:val="00E30508"/>
    <w:rsid w:val="00E30D79"/>
    <w:rsid w:val="00E30DD4"/>
    <w:rsid w:val="00E31FDA"/>
    <w:rsid w:val="00E33D10"/>
    <w:rsid w:val="00E35218"/>
    <w:rsid w:val="00E3644B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444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109"/>
    <w:rsid w:val="00F15A88"/>
    <w:rsid w:val="00F15B3F"/>
    <w:rsid w:val="00F1746D"/>
    <w:rsid w:val="00F25A1D"/>
    <w:rsid w:val="00F26EC5"/>
    <w:rsid w:val="00F30A79"/>
    <w:rsid w:val="00F30AA9"/>
    <w:rsid w:val="00F323D5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3F25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3E6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55BB3-14DE-4D91-B24A-FB9BF09A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07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8167F7"/>
    <w:pPr>
      <w:tabs>
        <w:tab w:val="left" w:pos="0"/>
      </w:tabs>
      <w:jc w:val="center"/>
    </w:pPr>
    <w:rPr>
      <w:rFonts w:ascii="Times New Roman" w:hAnsi="Times New Roman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8167F7"/>
    <w:rPr>
      <w:rFonts w:ascii="Times New Roman" w:hAnsi="Times New Roman"/>
      <w:sz w:val="24"/>
      <w:szCs w:val="32"/>
    </w:rPr>
  </w:style>
  <w:style w:type="paragraph" w:customStyle="1" w:styleId="11">
    <w:name w:val="Без интервала1"/>
    <w:basedOn w:val="a3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</w:style>
  <w:style w:type="character" w:customStyle="1" w:styleId="a6">
    <w:name w:val="Электронная подпись Знак"/>
    <w:basedOn w:val="a0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365B5"/>
    <w:pPr>
      <w:spacing w:before="90" w:after="90"/>
    </w:pPr>
    <w:rPr>
      <w:rFonts w:ascii="Times New Roman" w:eastAsia="Times New Roman" w:hAnsi="Times New Roman"/>
      <w:lang w:eastAsia="ru-RU"/>
    </w:rPr>
  </w:style>
  <w:style w:type="paragraph" w:customStyle="1" w:styleId="c2">
    <w:name w:val="c2"/>
    <w:basedOn w:val="a"/>
    <w:rsid w:val="007365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7365B5"/>
  </w:style>
  <w:style w:type="character" w:styleId="a8">
    <w:name w:val="Strong"/>
    <w:basedOn w:val="a0"/>
    <w:uiPriority w:val="22"/>
    <w:qFormat/>
    <w:rsid w:val="008A0704"/>
    <w:rPr>
      <w:b/>
      <w:bCs/>
    </w:rPr>
  </w:style>
  <w:style w:type="paragraph" w:customStyle="1" w:styleId="c6">
    <w:name w:val="c6"/>
    <w:basedOn w:val="a"/>
    <w:rsid w:val="007365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7365B5"/>
  </w:style>
  <w:style w:type="paragraph" w:customStyle="1" w:styleId="richfactdown-paragraph">
    <w:name w:val="richfactdown-paragraph"/>
    <w:basedOn w:val="a"/>
    <w:rsid w:val="007365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9">
    <w:name w:val="Table Grid"/>
    <w:basedOn w:val="a1"/>
    <w:uiPriority w:val="39"/>
    <w:rsid w:val="0073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07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07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07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A07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07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07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07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07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0704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8A07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8A07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8A07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8A0704"/>
    <w:rPr>
      <w:rFonts w:asciiTheme="majorHAnsi" w:eastAsiaTheme="majorEastAsia" w:hAnsiTheme="majorHAnsi"/>
      <w:sz w:val="24"/>
      <w:szCs w:val="24"/>
    </w:rPr>
  </w:style>
  <w:style w:type="character" w:styleId="ae">
    <w:name w:val="Emphasis"/>
    <w:basedOn w:val="a0"/>
    <w:uiPriority w:val="20"/>
    <w:qFormat/>
    <w:rsid w:val="008A070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8A07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0704"/>
    <w:rPr>
      <w:i/>
    </w:rPr>
  </w:style>
  <w:style w:type="character" w:customStyle="1" w:styleId="22">
    <w:name w:val="Цитата 2 Знак"/>
    <w:basedOn w:val="a0"/>
    <w:link w:val="21"/>
    <w:uiPriority w:val="29"/>
    <w:rsid w:val="008A0704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A0704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8A0704"/>
    <w:rPr>
      <w:b/>
      <w:i/>
      <w:sz w:val="24"/>
    </w:rPr>
  </w:style>
  <w:style w:type="character" w:styleId="af2">
    <w:name w:val="Subtle Emphasis"/>
    <w:uiPriority w:val="19"/>
    <w:qFormat/>
    <w:rsid w:val="008A0704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A0704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A0704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A070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A070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A07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6D85-36F3-4290-9574-48C1DC54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2</cp:revision>
  <dcterms:created xsi:type="dcterms:W3CDTF">2024-10-27T08:10:00Z</dcterms:created>
  <dcterms:modified xsi:type="dcterms:W3CDTF">2024-10-27T08:10:00Z</dcterms:modified>
</cp:coreProperties>
</file>